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35" w:rsidRDefault="00490C35" w:rsidP="00490C35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частью 16 статьи 2 </w:t>
      </w:r>
      <w:hyperlink r:id="rId5" w:tgtFrame="_blank" w:history="1">
        <w:r>
          <w:rPr>
            <w:rStyle w:val="a3"/>
            <w:rFonts w:ascii="Times New Roman" w:hAnsi="Times New Roman" w:cs="Times New Roman"/>
            <w:sz w:val="24"/>
          </w:rPr>
          <w:t>Федерального закона от 29 декабря 2012 г. №273-ФЗ «Об образовании в Российской Федерации»</w:t>
        </w:r>
      </w:hyperlink>
      <w:r>
        <w:rPr>
          <w:rFonts w:ascii="Times New Roman" w:hAnsi="Times New Roman" w:cs="Times New Roman"/>
          <w:sz w:val="24"/>
        </w:rPr>
        <w:t xml:space="preserve"> к лицам с ОВЗ относятся лица, 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 Так как исчерпывающий перечень заболеваний, при наличии которых обучающиеся, выпускники прошлых лет признаются лицами с ОВЗ, отсутствует, принимать решения по выдаче заключений рекомендуется ПМПК самостоятельно с учетом особых образовательных потребностей обучающихся и индивидуальной ситуации развития, при этом срок обращения в ПМПК может не иметь ключевого значения для принятия решения. Предоставленное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Российский Федерации, осуществляющими государственное управление в сфере образования, рекомендованных в заключени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условий для обучения и воспитания детей.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6" w:tgtFrame="_blank" w:history="1">
        <w:r>
          <w:rPr>
            <w:rStyle w:val="a3"/>
            <w:rFonts w:ascii="Times New Roman" w:hAnsi="Times New Roman" w:cs="Times New Roman"/>
            <w:sz w:val="24"/>
          </w:rPr>
  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</w:t>
        </w:r>
        <w:proofErr w:type="spellStart"/>
        <w:r>
          <w:rPr>
            <w:rStyle w:val="a3"/>
            <w:rFonts w:ascii="Times New Roman" w:hAnsi="Times New Roman" w:cs="Times New Roman"/>
            <w:sz w:val="24"/>
          </w:rPr>
          <w:t>Минобрнауки</w:t>
        </w:r>
        <w:proofErr w:type="spellEnd"/>
        <w:r>
          <w:rPr>
            <w:rStyle w:val="a3"/>
            <w:rFonts w:ascii="Times New Roman" w:hAnsi="Times New Roman" w:cs="Times New Roman"/>
            <w:sz w:val="24"/>
          </w:rPr>
          <w:t xml:space="preserve"> России от 26.12.2013 № 1400</w:t>
        </w:r>
      </w:hyperlink>
      <w:r>
        <w:rPr>
          <w:rFonts w:ascii="Times New Roman" w:hAnsi="Times New Roman" w:cs="Times New Roman"/>
          <w:sz w:val="24"/>
        </w:rPr>
        <w:t xml:space="preserve"> (зарегистрирован Минюстом России 03.02.2014, регистрационный № 31205), для участников ГИА с ограниченными возможностями здоровья (далее – ОВЗ),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ГИА в условиях, учитывающих состояние</w:t>
      </w:r>
      <w:proofErr w:type="gramEnd"/>
      <w:r>
        <w:rPr>
          <w:rFonts w:ascii="Times New Roman" w:hAnsi="Times New Roman" w:cs="Times New Roman"/>
          <w:sz w:val="24"/>
        </w:rPr>
        <w:t xml:space="preserve"> их здоровья, особенности психофизического развития.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Материально-технические условия проведения итогового сочинения (изложения) и ГИА обеспечивают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При проведении ГИА присутствуют ассистенты, оказывающие указанным обучающимся необходимую техническую помощь с учетом их индивидуальных возможностей, помогающие им занять рабочее место, передвигаться, прочитать задание.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Указанные обучающиеся с учетом их индивидуальных возможностей пользуются в процессе сдачи экзамена необходимыми им техническими средствами.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Продолжительность экзамена увеличивается на 1,5 часа.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Обучающиеся, выпускники прошлых лет с ОВЗ при подаче заявления предъявляют копию рекомендаций психолого-медико-педагогической комиссии (ПМПК);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4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</w:rPr>
        <w:t xml:space="preserve"> экспертизы (далее – Справка ФГУ МСЭ).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В заявлении такие обучающиеся указывают специальные условия, учитывающие состояние их здоровья, особенности психофизического развития. На основании рекомендаций ПМПК или Справки ФГУ МСЭ и в соответствии с заявлениями, в которых перечислены необходимые условия, ОИВ организует проведение ГИА в ППЭ.</w:t>
      </w:r>
    </w:p>
    <w:p w:rsidR="00490C35" w:rsidRDefault="00490C35" w:rsidP="00490C35"/>
    <w:p w:rsidR="0067130F" w:rsidRDefault="0067130F">
      <w:bookmarkStart w:id="0" w:name="_GoBack"/>
      <w:bookmarkEnd w:id="0"/>
    </w:p>
    <w:sectPr w:rsidR="0067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42"/>
    <w:rsid w:val="00490C35"/>
    <w:rsid w:val="0067130F"/>
    <w:rsid w:val="009A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main/legal-documents/education/index.php?id_4=23684" TargetMode="External"/><Relationship Id="rId5" Type="http://schemas.openxmlformats.org/officeDocument/2006/relationships/hyperlink" Target="http://ege.edu.ru/ru/main/legal-documents/federal/index.php?id_4=21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2017-11-17T17:36:00Z</dcterms:created>
  <dcterms:modified xsi:type="dcterms:W3CDTF">2017-11-17T17:36:00Z</dcterms:modified>
</cp:coreProperties>
</file>