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D3D70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  <w:r w:rsidRPr="00D70EEC">
        <w:rPr>
          <w:rFonts w:ascii="Times New Roman" w:hAnsi="Times New Roman" w:cs="Times New Roman"/>
          <w:sz w:val="24"/>
          <w:szCs w:val="24"/>
        </w:rPr>
        <w:t xml:space="preserve">Аннотация  </w:t>
      </w:r>
    </w:p>
    <w:p w14:paraId="6B9AA0AA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</w:p>
    <w:p w14:paraId="261295B1" w14:textId="77777777" w:rsidR="0094779D" w:rsidRPr="00D70EEC" w:rsidRDefault="0094779D" w:rsidP="0094779D">
      <w:pPr>
        <w:rPr>
          <w:rFonts w:ascii="Times New Roman" w:hAnsi="Times New Roman" w:cs="Times New Roman"/>
          <w:bCs/>
          <w:sz w:val="24"/>
          <w:szCs w:val="24"/>
        </w:rPr>
      </w:pPr>
      <w:r w:rsidRPr="00D70EEC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32056B90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  <w:r w:rsidRPr="00D70EEC">
        <w:rPr>
          <w:rFonts w:ascii="Times New Roman" w:hAnsi="Times New Roman" w:cs="Times New Roman"/>
          <w:sz w:val="24"/>
          <w:szCs w:val="24"/>
        </w:rPr>
        <w:t>Социальной направленности</w:t>
      </w:r>
    </w:p>
    <w:p w14:paraId="14FC3900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  <w:r w:rsidRPr="00D70EEC">
        <w:rPr>
          <w:rFonts w:ascii="Times New Roman" w:hAnsi="Times New Roman" w:cs="Times New Roman"/>
          <w:sz w:val="24"/>
          <w:szCs w:val="24"/>
        </w:rPr>
        <w:t>«Мой мир»</w:t>
      </w:r>
    </w:p>
    <w:p w14:paraId="2B2365A1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5"/>
      </w:tblGrid>
      <w:tr w:rsidR="0094779D" w:rsidRPr="00D70EEC" w14:paraId="2EB7AE47" w14:textId="77777777" w:rsidTr="003E12CF">
        <w:tc>
          <w:tcPr>
            <w:tcW w:w="4785" w:type="dxa"/>
            <w:shd w:val="clear" w:color="auto" w:fill="auto"/>
          </w:tcPr>
          <w:p w14:paraId="07FEA6E9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4F55EED1" w14:textId="77777777" w:rsidR="0094779D" w:rsidRPr="00D70EEC" w:rsidRDefault="0094779D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94779D" w:rsidRPr="00D70EEC" w14:paraId="6178D64A" w14:textId="77777777" w:rsidTr="003E12CF">
        <w:tc>
          <w:tcPr>
            <w:tcW w:w="4785" w:type="dxa"/>
            <w:shd w:val="clear" w:color="auto" w:fill="auto"/>
          </w:tcPr>
          <w:p w14:paraId="57A5B847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0B9B5782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79D" w:rsidRPr="00D70EEC" w14:paraId="748E6E41" w14:textId="77777777" w:rsidTr="003E12CF">
        <w:tc>
          <w:tcPr>
            <w:tcW w:w="4785" w:type="dxa"/>
            <w:shd w:val="clear" w:color="auto" w:fill="auto"/>
          </w:tcPr>
          <w:p w14:paraId="73C1BA55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6A164CD5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4779D" w:rsidRPr="00D70EEC" w14:paraId="1ADF0ECE" w14:textId="77777777" w:rsidTr="003E12CF">
        <w:tc>
          <w:tcPr>
            <w:tcW w:w="4785" w:type="dxa"/>
            <w:shd w:val="clear" w:color="auto" w:fill="auto"/>
          </w:tcPr>
          <w:p w14:paraId="17289C84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0C0932D2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1. Аникеева Н.П. Учителю о психологическом климате в коллективе.   </w:t>
            </w:r>
          </w:p>
          <w:p w14:paraId="57EF64F9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 Белопольская Н.Г. Психологические исследования мотивов учебной деятельности у детей.</w:t>
            </w:r>
          </w:p>
          <w:p w14:paraId="160197A0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 Васильева-</w:t>
            </w:r>
            <w:proofErr w:type="spellStart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Гангус</w:t>
            </w:r>
            <w:proofErr w:type="spellEnd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Л. «Азбука вежливости»</w:t>
            </w:r>
          </w:p>
          <w:p w14:paraId="56228F91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Венецкая</w:t>
            </w:r>
            <w:proofErr w:type="spellEnd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А.Б. Региональный компонент и формирование культуры общения у младших школьников //Начальная школа плюс до и после// № 2 </w:t>
            </w:r>
          </w:p>
          <w:p w14:paraId="06EAA198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Гин</w:t>
            </w:r>
            <w:proofErr w:type="spellEnd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С. И. Прокопенко И. Е. «Первые дни ребёнка в школе». </w:t>
            </w:r>
          </w:p>
          <w:p w14:paraId="7245F79E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Н. И. Справочник классного руководителя.</w:t>
            </w:r>
          </w:p>
          <w:p w14:paraId="01395978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Лаврентьева Л.И. «Школа и нравственное воспитание личности», «Завуч начальной школы», №5</w:t>
            </w:r>
          </w:p>
          <w:p w14:paraId="102A07D2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8. Львов М.Р. Культура речи. //Начальная школа// № 1 </w:t>
            </w:r>
          </w:p>
          <w:p w14:paraId="377AB1BF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9. Максименко Н.А. Практический курс обучения детей младшего школьного возраста основам коммуникации. //Спутник классного руководителя. 1 - 4 </w:t>
            </w:r>
            <w:proofErr w:type="gramStart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классы./</w:t>
            </w:r>
            <w:proofErr w:type="gramEnd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/ - Волгоград: Учитель, 2007. </w:t>
            </w:r>
          </w:p>
          <w:p w14:paraId="7901C30A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Савова</w:t>
            </w:r>
            <w:proofErr w:type="spellEnd"/>
            <w:r w:rsidRPr="005E06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М.Р. Повышение культуры речи как фактор развития личности. //Начальная школа// № 6 </w:t>
            </w:r>
          </w:p>
          <w:p w14:paraId="53A44646" w14:textId="77777777" w:rsidR="0094779D" w:rsidRPr="005E06B8" w:rsidRDefault="0094779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70EE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</w:p>
          <w:p w14:paraId="6028DE25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9D" w:rsidRPr="00D70EEC" w14:paraId="64B36D89" w14:textId="77777777" w:rsidTr="003E12CF">
        <w:tc>
          <w:tcPr>
            <w:tcW w:w="4785" w:type="dxa"/>
            <w:shd w:val="clear" w:color="auto" w:fill="auto"/>
          </w:tcPr>
          <w:p w14:paraId="7A47B4BF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2BEE0145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Программа адаптирована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» для обучения детей с НОДА (с нарушением опорно-двигательного аппарата).</w:t>
            </w:r>
          </w:p>
        </w:tc>
      </w:tr>
      <w:tr w:rsidR="0094779D" w:rsidRPr="00D70EEC" w14:paraId="1810C253" w14:textId="77777777" w:rsidTr="003E12CF">
        <w:tc>
          <w:tcPr>
            <w:tcW w:w="4785" w:type="dxa"/>
            <w:shd w:val="clear" w:color="auto" w:fill="auto"/>
          </w:tcPr>
          <w:p w14:paraId="527E06D2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47D88F43" w14:textId="77777777" w:rsidR="0094779D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70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D70EE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5208">
              <w:rPr>
                <w:rFonts w:ascii="Times New Roman" w:hAnsi="Times New Roman" w:cs="Times New Roman"/>
                <w:bCs/>
                <w:sz w:val="24"/>
                <w:szCs w:val="24"/>
              </w:rPr>
              <w:t>Мы-т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еперь в средней школе</w:t>
            </w:r>
            <w:r w:rsidRPr="00B652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9FCE989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С чего начинается семья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»-Знакомство с книгой 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69811B2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Такие разные семьи</w:t>
            </w:r>
          </w:p>
          <w:p w14:paraId="22EBCD35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Семейная история</w:t>
            </w:r>
          </w:p>
          <w:p w14:paraId="4B2C212D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решать конфликты в своей семье</w:t>
            </w:r>
          </w:p>
          <w:p w14:paraId="77019AA7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Что укрепляет семью</w:t>
            </w:r>
          </w:p>
          <w:p w14:paraId="1396FAAC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Семейные традиции и правила</w:t>
            </w:r>
          </w:p>
          <w:p w14:paraId="221B51A8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Умер кто-то из близких</w:t>
            </w:r>
          </w:p>
          <w:p w14:paraId="0D186437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найти общий язык с братьями и сёстрами</w:t>
            </w:r>
          </w:p>
          <w:p w14:paraId="7BC93EB6" w14:textId="77777777" w:rsidR="0094779D" w:rsidRPr="00052EA4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Чеснова «</w:t>
            </w:r>
            <w:r w:rsidRPr="00052EA4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ссориться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решать конфликты в своей семье</w:t>
            </w:r>
          </w:p>
          <w:p w14:paraId="7277B6D0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«Способы проявления и выражения вежливости.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»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Просмотр мультфильма</w:t>
            </w:r>
          </w:p>
          <w:p w14:paraId="75AD3C93" w14:textId="77777777" w:rsidR="0094779D" w:rsidRPr="00D70EEC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«Наши права и обязанности» презентация</w:t>
            </w:r>
          </w:p>
          <w:p w14:paraId="11F9CCB7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«Правила ведения телефонного разговора»</w:t>
            </w:r>
          </w:p>
          <w:p w14:paraId="372F3EF4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Беседа с элементами игры «Застенчивость и неуверенность в себе»</w:t>
            </w:r>
          </w:p>
          <w:p w14:paraId="2A8EF281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Мальчики и девочки» Беседа элементами игры    </w:t>
            </w:r>
          </w:p>
          <w:p w14:paraId="48FA0CDD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народного единства» беседа</w:t>
            </w:r>
          </w:p>
          <w:p w14:paraId="3BCC577F" w14:textId="77777777" w:rsidR="0094779D" w:rsidRPr="00D70EEC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Крейсер «Аврора» Просмотр фильма</w:t>
            </w:r>
          </w:p>
          <w:p w14:paraId="29457B7B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 выразить негативные эмоции: злость, обида»</w:t>
            </w:r>
            <w:r w:rsidRPr="00D7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с элементами игры</w:t>
            </w:r>
          </w:p>
          <w:p w14:paraId="699ED714" w14:textId="77777777" w:rsidR="0094779D" w:rsidRPr="00D70EEC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выразить негативные эмоции: страх, вина, стыд».</w:t>
            </w:r>
            <w:r w:rsidRPr="00D7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0DADF95A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«Учимся общаться» презентация</w:t>
            </w:r>
          </w:p>
          <w:p w14:paraId="6643B86D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«Мимика и жесты» презентация</w:t>
            </w:r>
          </w:p>
          <w:p w14:paraId="4F07196B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 выразить свои положительные эмоции»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мультфильма</w:t>
            </w:r>
          </w:p>
          <w:p w14:paraId="5E670652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«Дорога жизни»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14:paraId="316A5992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«Умею ли я слушать?» Беседа элементами игры    </w:t>
            </w:r>
          </w:p>
          <w:p w14:paraId="57FB1173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«Я - зритель.» Беседа элементами игры    </w:t>
            </w:r>
          </w:p>
          <w:p w14:paraId="55D959B1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«Эмоции. Общение. Поведение» Беседа элементами игры    </w:t>
            </w:r>
          </w:p>
          <w:p w14:paraId="0E52D13E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«Формы обращения с просьбой, вопросом к взрослым людям» Беседа элементами игры    </w:t>
            </w:r>
          </w:p>
          <w:p w14:paraId="1A31E741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«Защитники Отечества» презентация</w:t>
            </w:r>
          </w:p>
          <w:p w14:paraId="07817724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«Международный женский день»</w:t>
            </w:r>
          </w:p>
          <w:p w14:paraId="0CC46158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видеоролик</w:t>
            </w:r>
          </w:p>
          <w:p w14:paraId="64D72876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«Я могу управлять своим настроением» Беседа элементами игры </w:t>
            </w:r>
          </w:p>
          <w:p w14:paraId="2D381940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«Уходи, обида прочь! Я себе смогу помочь!» Беседа элементами игры  </w:t>
            </w:r>
          </w:p>
          <w:p w14:paraId="5C2D72AE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«Хорошие и плохие поступки» Беседа элементами игры  </w:t>
            </w:r>
          </w:p>
          <w:p w14:paraId="56957386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Я - покупатель   Беседа с элементами игры</w:t>
            </w:r>
          </w:p>
          <w:p w14:paraId="3E7DAE40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«Сходство и различие»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7692AD88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Зависть - человека не красит» Видеоролик</w:t>
            </w:r>
          </w:p>
          <w:p w14:paraId="741823E7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«Он сказал поехали!» просмотр фильма</w:t>
            </w:r>
          </w:p>
          <w:p w14:paraId="5D264B87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«Великая Пасха» беседа</w:t>
            </w:r>
          </w:p>
          <w:p w14:paraId="212C6890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«Доверие в общении» Презентация</w:t>
            </w:r>
          </w:p>
          <w:p w14:paraId="3FB43314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«О былых временах» просмотр фильма</w:t>
            </w:r>
          </w:p>
          <w:p w14:paraId="7F186D23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чем говорят наши жесты» Презентация</w:t>
            </w:r>
          </w:p>
          <w:p w14:paraId="671FE6FA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«Чем уверенность отличается от самоуверенности» видеоролик</w:t>
            </w:r>
          </w:p>
          <w:p w14:paraId="4DECEA0C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патриот!» видеоролик</w:t>
            </w:r>
          </w:p>
          <w:p w14:paraId="14DBB769" w14:textId="77777777" w:rsidR="0094779D" w:rsidRPr="00D70EEC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803F2" w14:textId="77777777" w:rsidR="0094779D" w:rsidRPr="00D70EEC" w:rsidRDefault="0094779D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505C3BB9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Этот загадочный подводный мир» интеллектуальное направление</w:t>
            </w:r>
          </w:p>
          <w:p w14:paraId="7D6BF5C1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«Удивительный мир аквариума» социальное направление</w:t>
            </w:r>
          </w:p>
          <w:p w14:paraId="31BFED3E" w14:textId="77777777" w:rsidR="0094779D" w:rsidRPr="00D70EEC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D2E61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«Своими руками оформи уголок класса»</w:t>
            </w:r>
          </w:p>
          <w:p w14:paraId="4DE90452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«Мое настроение» игры</w:t>
            </w:r>
          </w:p>
          <w:p w14:paraId="7F57A9C2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Подарок к дню пожилого человека  </w:t>
            </w:r>
          </w:p>
          <w:p w14:paraId="61186DDD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«Основы гостеприимства» ролевая игра </w:t>
            </w:r>
          </w:p>
          <w:p w14:paraId="013B90D4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«Мастерская Деда Мороза»</w:t>
            </w:r>
          </w:p>
          <w:p w14:paraId="652FCAD0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вежливости на улице и в городском транспорте» обучающая игра</w:t>
            </w:r>
          </w:p>
          <w:p w14:paraId="7584776F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«Княжнина больница» починка книг</w:t>
            </w:r>
          </w:p>
          <w:p w14:paraId="75E6DBE0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«Открытки к дню Защитника Отечества»</w:t>
            </w:r>
          </w:p>
          <w:p w14:paraId="348E18A3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– читатель» экскурсия в библиотеку</w:t>
            </w:r>
          </w:p>
          <w:p w14:paraId="4A53ED38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«Подарок любимым мамам</w:t>
            </w:r>
          </w:p>
          <w:p w14:paraId="10C06C8A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«Учимся общаться» викторина</w:t>
            </w:r>
          </w:p>
          <w:p w14:paraId="4110B2E3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«Умею ли я слушать?» обучающая игра</w:t>
            </w:r>
          </w:p>
          <w:p w14:paraId="38AB969E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«Этот день Победы» (открытки и поздравления)</w:t>
            </w:r>
          </w:p>
          <w:p w14:paraId="29BDF14F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«Каким я себе нравлюсь?» тест</w:t>
            </w:r>
          </w:p>
          <w:p w14:paraId="76DF293B" w14:textId="77777777" w:rsidR="0094779D" w:rsidRPr="00D70EEC" w:rsidRDefault="0094779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немножко поиграем, все профессии узнаем» викторина</w:t>
            </w:r>
          </w:p>
          <w:p w14:paraId="6A3DABDA" w14:textId="77777777" w:rsidR="0094779D" w:rsidRPr="00D70EEC" w:rsidRDefault="0094779D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«Игры на свежем воздухе» </w:t>
            </w:r>
          </w:p>
          <w:p w14:paraId="5AF6A7EE" w14:textId="77777777" w:rsidR="0094779D" w:rsidRPr="00D70EEC" w:rsidRDefault="0094779D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D70E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Подведём итоги за год</w:t>
            </w:r>
          </w:p>
          <w:p w14:paraId="43953837" w14:textId="77777777" w:rsidR="0094779D" w:rsidRPr="00D70EEC" w:rsidRDefault="0094779D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4E9A7F41" w14:textId="77777777" w:rsidR="0094779D" w:rsidRPr="00D70EEC" w:rsidRDefault="0094779D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B983B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</w:p>
    <w:p w14:paraId="300C0479" w14:textId="77777777" w:rsidR="0094779D" w:rsidRPr="00D70EEC" w:rsidRDefault="0094779D" w:rsidP="0094779D">
      <w:pPr>
        <w:rPr>
          <w:rFonts w:ascii="Times New Roman" w:hAnsi="Times New Roman" w:cs="Times New Roman"/>
          <w:sz w:val="24"/>
          <w:szCs w:val="24"/>
        </w:rPr>
      </w:pPr>
    </w:p>
    <w:p w14:paraId="7C8EB011" w14:textId="77777777" w:rsidR="00791232" w:rsidRDefault="00791232">
      <w:bookmarkStart w:id="0" w:name="_GoBack"/>
      <w:bookmarkEnd w:id="0"/>
    </w:p>
    <w:sectPr w:rsidR="0079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B7"/>
    <w:rsid w:val="000532B7"/>
    <w:rsid w:val="00791232"/>
    <w:rsid w:val="009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170C-1E6F-4550-A3C2-1E9F6C5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2</cp:revision>
  <dcterms:created xsi:type="dcterms:W3CDTF">2024-08-28T17:54:00Z</dcterms:created>
  <dcterms:modified xsi:type="dcterms:W3CDTF">2024-08-28T17:55:00Z</dcterms:modified>
</cp:coreProperties>
</file>