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8E1D" w14:textId="77777777" w:rsidR="00E07E85" w:rsidRDefault="00E07E85" w:rsidP="00E07E85"/>
    <w:p w14:paraId="77DAAD92" w14:textId="77777777" w:rsidR="00E07E85" w:rsidRPr="00E07E85" w:rsidRDefault="00E07E85" w:rsidP="00E07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86A25" w14:textId="55ACDA2B" w:rsidR="00E07E85" w:rsidRPr="0097254E" w:rsidRDefault="00E07E85" w:rsidP="00E07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54E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14:paraId="0ECAF04E" w14:textId="69691834" w:rsidR="0097254E" w:rsidRPr="009A70D5" w:rsidRDefault="0097254E" w:rsidP="0097254E">
      <w:pPr>
        <w:spacing w:after="0"/>
        <w:jc w:val="center"/>
        <w:rPr>
          <w:rFonts w:ascii="Times New Roman" w:hAnsi="Times New Roman"/>
          <w:b/>
        </w:rPr>
      </w:pPr>
      <w:r w:rsidRPr="00EB7BB3">
        <w:rPr>
          <w:rFonts w:ascii="Times New Roman" w:hAnsi="Times New Roman"/>
          <w:b/>
        </w:rPr>
        <w:t xml:space="preserve">Аннотация к рабочей программе по предмету </w:t>
      </w:r>
      <w:r w:rsidRPr="007616C6">
        <w:rPr>
          <w:rFonts w:ascii="Times New Roman" w:eastAsia="Times New Roman" w:hAnsi="Times New Roman"/>
          <w:b/>
          <w:lang w:eastAsia="ru-RU"/>
        </w:rPr>
        <w:t>«Технология (труд)»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14:paraId="1A719AA2" w14:textId="77777777" w:rsidR="0097254E" w:rsidRPr="00EB7BB3" w:rsidRDefault="0097254E" w:rsidP="0097254E">
      <w:pPr>
        <w:spacing w:after="0"/>
        <w:jc w:val="center"/>
        <w:rPr>
          <w:rFonts w:ascii="Times New Roman" w:hAnsi="Times New Roman"/>
          <w:b/>
        </w:rPr>
      </w:pPr>
      <w:r w:rsidRPr="00EB7BB3">
        <w:rPr>
          <w:rFonts w:ascii="Times New Roman" w:hAnsi="Times New Roman"/>
          <w:b/>
        </w:rPr>
        <w:t>(вариант 6.2)</w:t>
      </w:r>
      <w:r>
        <w:rPr>
          <w:rFonts w:ascii="Times New Roman" w:hAnsi="Times New Roman"/>
          <w:b/>
        </w:rPr>
        <w:t xml:space="preserve"> 1-4 класс</w:t>
      </w:r>
    </w:p>
    <w:p w14:paraId="1345F878" w14:textId="77777777" w:rsidR="0097254E" w:rsidRDefault="0097254E" w:rsidP="009725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D188D">
        <w:rPr>
          <w:rFonts w:ascii="Times New Roman" w:hAnsi="Times New Roman"/>
          <w:b/>
        </w:rPr>
        <w:t>Составитель: учитель начальных классов Полякова Е.М.</w:t>
      </w:r>
    </w:p>
    <w:p w14:paraId="7E59CF3C" w14:textId="7FD281F7" w:rsidR="0097254E" w:rsidRDefault="0097254E" w:rsidP="009725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Рабочая программа предмета «Технология (труд)» составлена в соответствии с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Федеральным государственным образовательным стандартом </w:t>
      </w:r>
      <w:r>
        <w:rPr>
          <w:rFonts w:ascii="Times New Roman" w:eastAsia="Times New Roman" w:hAnsi="Times New Roman"/>
          <w:bCs/>
          <w:lang w:eastAsia="ru-RU"/>
        </w:rPr>
        <w:t>для обучающихся с ограниченными возможностями здоровья с нарушением опорно-двигательного аппарата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на основе авторской программы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Н.И.Роговцева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Н.В.Богданова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И.П.Фрейтаг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Н.В.Добромыслова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Н.В.Шипилова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«Технология  1 – 4  классы» по системе учебников в соответствии с требованиями и рекомендациями общеобразовательной программы «Школа России».</w:t>
      </w:r>
    </w:p>
    <w:p w14:paraId="5670211D" w14:textId="77777777" w:rsidR="0097254E" w:rsidRDefault="0097254E" w:rsidP="0097254E">
      <w:pPr>
        <w:spacing w:after="0" w:line="240" w:lineRule="auto"/>
        <w:ind w:firstLineChars="100" w:firstLine="22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Рабочая программа по предмету </w:t>
      </w:r>
      <w:r>
        <w:rPr>
          <w:rFonts w:ascii="Times New Roman" w:eastAsia="Times New Roman" w:hAnsi="Times New Roman"/>
          <w:lang w:eastAsia="ru-RU"/>
        </w:rPr>
        <w:t>«Технология (труд)»</w:t>
      </w:r>
      <w:r>
        <w:rPr>
          <w:rFonts w:ascii="Times New Roman" w:hAnsi="Times New Roman"/>
          <w:lang w:eastAsia="ru-RU"/>
        </w:rPr>
        <w:t xml:space="preserve"> адаптирована для обучения детей с нарушением опорно-двигательного аппарата и задержкой психического развития</w:t>
      </w:r>
      <w:r w:rsidRPr="008D1F6C">
        <w:rPr>
          <w:rFonts w:ascii="Times New Roman" w:hAnsi="Times New Roman"/>
          <w:lang w:eastAsia="ru-RU"/>
        </w:rPr>
        <w:t xml:space="preserve">, </w:t>
      </w:r>
      <w:proofErr w:type="gramStart"/>
      <w:r w:rsidRPr="008D1F6C">
        <w:rPr>
          <w:rFonts w:ascii="Times New Roman" w:hAnsi="Times New Roman"/>
          <w:lang w:eastAsia="ru-RU"/>
        </w:rPr>
        <w:t xml:space="preserve">и </w:t>
      </w:r>
      <w:r>
        <w:rPr>
          <w:rFonts w:ascii="Times New Roman" w:hAnsi="Times New Roman"/>
        </w:rPr>
        <w:t xml:space="preserve"> составлена</w:t>
      </w:r>
      <w:proofErr w:type="gramEnd"/>
      <w:r>
        <w:rPr>
          <w:rFonts w:ascii="Times New Roman" w:hAnsi="Times New Roman"/>
        </w:rPr>
        <w:t xml:space="preserve"> с учетом их психофизических особенностей развития.</w:t>
      </w:r>
    </w:p>
    <w:p w14:paraId="26B33A2A" w14:textId="77777777" w:rsidR="0097254E" w:rsidRDefault="0097254E" w:rsidP="0097254E">
      <w:pPr>
        <w:spacing w:after="0" w:line="240" w:lineRule="atLeast"/>
        <w:ind w:firstLineChars="50" w:firstLine="1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Цели</w:t>
      </w:r>
      <w:r>
        <w:rPr>
          <w:rFonts w:ascii="Times New Roman" w:hAnsi="Times New Roman"/>
        </w:rPr>
        <w:t xml:space="preserve"> изучения предмета «Технология (труд)»:</w:t>
      </w:r>
    </w:p>
    <w:p w14:paraId="44CB34ED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приобретение личного опыта как основы познания;</w:t>
      </w:r>
    </w:p>
    <w:p w14:paraId="42BA2F81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14:paraId="7BBD45AC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позитивного эмоционально-ценностного отношения к труду и людям труда.</w:t>
      </w:r>
    </w:p>
    <w:p w14:paraId="2726C136" w14:textId="77777777" w:rsidR="0097254E" w:rsidRDefault="0097254E" w:rsidP="0097254E">
      <w:pPr>
        <w:spacing w:after="0" w:line="240" w:lineRule="atLeast"/>
        <w:ind w:firstLineChars="50" w:firstLine="1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предмета «Технология» направлено на решение следующих </w:t>
      </w:r>
      <w:r>
        <w:rPr>
          <w:rFonts w:ascii="Times New Roman" w:hAnsi="Times New Roman"/>
          <w:b/>
        </w:rPr>
        <w:t>задач:</w:t>
      </w:r>
    </w:p>
    <w:p w14:paraId="14CEF37C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14:paraId="625F9EBB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формирование идентичности гражданин России в поликультурном многонациональном обществе на основе </w:t>
      </w:r>
      <w:proofErr w:type="gramStart"/>
      <w:r>
        <w:rPr>
          <w:rFonts w:ascii="Times New Roman" w:hAnsi="Times New Roman"/>
        </w:rPr>
        <w:t>знакомства  ремеслами</w:t>
      </w:r>
      <w:proofErr w:type="gramEnd"/>
      <w:r>
        <w:rPr>
          <w:rFonts w:ascii="Times New Roman" w:hAnsi="Times New Roman"/>
        </w:rPr>
        <w:t xml:space="preserve"> других народов России;</w:t>
      </w:r>
    </w:p>
    <w:p w14:paraId="09595F1A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способности к равноправным и сотрудничеству на основе уважения личности другого человека; воспитание толерантности к мнениям и позициям других;</w:t>
      </w:r>
    </w:p>
    <w:p w14:paraId="44A222E4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формирование целостной картины </w:t>
      </w:r>
      <w:proofErr w:type="gramStart"/>
      <w:r>
        <w:rPr>
          <w:rFonts w:ascii="Times New Roman" w:hAnsi="Times New Roman"/>
        </w:rPr>
        <w:t>мира,  материальной</w:t>
      </w:r>
      <w:proofErr w:type="gramEnd"/>
      <w:r>
        <w:rPr>
          <w:rFonts w:ascii="Times New Roman" w:hAnsi="Times New Roman"/>
        </w:rPr>
        <w:t xml:space="preserve"> и духовной культуры как продукта творческой предметно преобразующей деятельности человека; осмысления духовно психологического содержания предметного мира И его единства с миром природы;</w:t>
      </w:r>
    </w:p>
    <w:p w14:paraId="1B215262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стимулирование и развитие любознательности, интереса к технике, миром профессий, потребности познавать культурные традиции своего региона, России и других государств;</w:t>
      </w:r>
    </w:p>
    <w:p w14:paraId="68622D00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картины материальной и духовной культуры как продукта творческой предметно-преобразующей, художественно-конструктивной деятельности человека;</w:t>
      </w:r>
    </w:p>
    <w:p w14:paraId="19654A12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мотивации успеха и достижений, творческая самореализации, интереса к предметно преобразующей, художественно конструктивной деятельности;</w:t>
      </w:r>
    </w:p>
    <w:p w14:paraId="5DD74BAF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знаково-символической год и пространственного мышления, творческого и репродуктивного воображения, творческого мышления;</w:t>
      </w:r>
    </w:p>
    <w:p w14:paraId="277F6CCA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формирование внутреннего плана деятельности на основе поэтапной отработки </w:t>
      </w:r>
      <w:proofErr w:type="spellStart"/>
      <w:r>
        <w:rPr>
          <w:rFonts w:ascii="Times New Roman" w:hAnsi="Times New Roman"/>
        </w:rPr>
        <w:t>предмето</w:t>
      </w:r>
      <w:proofErr w:type="spellEnd"/>
      <w:r>
        <w:rPr>
          <w:rFonts w:ascii="Times New Roman" w:hAnsi="Times New Roman"/>
        </w:rPr>
        <w:t>-преобразовательных действий, включающих целеполагание, планирование, прогнозирование, контроль, коррекцию, оценку;</w:t>
      </w:r>
    </w:p>
    <w:p w14:paraId="5E7D50A8" w14:textId="77777777" w:rsidR="0097254E" w:rsidRDefault="0097254E" w:rsidP="0097254E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овладение первоначальными умениями передачи, поиска, преобразования, хранения информации, использования компьютера, поиска необходимой информации в словаре и библиотеке.</w:t>
      </w:r>
    </w:p>
    <w:p w14:paraId="234B5C1E" w14:textId="77777777" w:rsidR="0097254E" w:rsidRDefault="0097254E" w:rsidP="00E0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4CE70" w14:textId="77777777" w:rsidR="0097254E" w:rsidRDefault="0097254E" w:rsidP="00E0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60106" w14:textId="77777777" w:rsidR="0097254E" w:rsidRDefault="0097254E" w:rsidP="00E0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A45F1" w14:textId="77777777" w:rsidR="0097254E" w:rsidRDefault="0097254E" w:rsidP="00E0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97091" w14:textId="77777777" w:rsidR="0097254E" w:rsidRDefault="0097254E" w:rsidP="00E0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EAE12" w14:textId="77777777" w:rsidR="0097254E" w:rsidRDefault="0097254E" w:rsidP="00E0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E366" w14:textId="77777777" w:rsidR="0097254E" w:rsidRDefault="0097254E" w:rsidP="00E0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F06B2" w14:textId="77777777" w:rsidR="0097254E" w:rsidRPr="00E07E85" w:rsidRDefault="0097254E" w:rsidP="0097254E">
      <w:pPr>
        <w:jc w:val="center"/>
        <w:rPr>
          <w:rFonts w:ascii="Times New Roman" w:hAnsi="Times New Roman" w:cs="Times New Roman"/>
          <w:b/>
          <w:bCs/>
        </w:rPr>
      </w:pPr>
      <w:r w:rsidRPr="00E07E85">
        <w:rPr>
          <w:rFonts w:ascii="Times New Roman" w:hAnsi="Times New Roman" w:cs="Times New Roman"/>
          <w:b/>
          <w:bCs/>
        </w:rPr>
        <w:t>Аннотация к рабочей программе</w:t>
      </w:r>
    </w:p>
    <w:p w14:paraId="7020B061" w14:textId="77777777" w:rsidR="0097254E" w:rsidRPr="00E07E85" w:rsidRDefault="0097254E" w:rsidP="009725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E85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</w:p>
    <w:p w14:paraId="311B71A6" w14:textId="77777777" w:rsidR="0097254E" w:rsidRPr="00E07E85" w:rsidRDefault="0097254E" w:rsidP="0097254E">
      <w:pPr>
        <w:jc w:val="both"/>
        <w:rPr>
          <w:rFonts w:ascii="Times New Roman" w:hAnsi="Times New Roman" w:cs="Times New Roman"/>
          <w:sz w:val="24"/>
          <w:szCs w:val="24"/>
        </w:rPr>
      </w:pPr>
      <w:r w:rsidRPr="00E07E85">
        <w:rPr>
          <w:rFonts w:ascii="Times New Roman" w:hAnsi="Times New Roman" w:cs="Times New Roman"/>
          <w:sz w:val="24"/>
          <w:szCs w:val="24"/>
        </w:rPr>
        <w:t>(ОРКСЭ)</w:t>
      </w:r>
      <w:r w:rsidRPr="00E07E85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</w:t>
      </w:r>
      <w:proofErr w:type="spellStart"/>
      <w:r w:rsidRPr="00E07E8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07E85">
        <w:rPr>
          <w:rFonts w:ascii="Times New Roman" w:hAnsi="Times New Roman" w:cs="Times New Roman"/>
          <w:sz w:val="24"/>
          <w:szCs w:val="24"/>
        </w:rPr>
        <w:t xml:space="preserve"> России от 31 05 2021 № 286), а также федеральной рабочей программы воспитания.</w:t>
      </w:r>
    </w:p>
    <w:p w14:paraId="04E3C340" w14:textId="77777777" w:rsidR="0097254E" w:rsidRPr="00E07E85" w:rsidRDefault="0097254E" w:rsidP="009725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E85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14:paraId="30C62ED7" w14:textId="77777777" w:rsidR="0097254E" w:rsidRPr="00E07E85" w:rsidRDefault="0097254E" w:rsidP="0097254E">
      <w:pPr>
        <w:jc w:val="both"/>
        <w:rPr>
          <w:rFonts w:ascii="Times New Roman" w:hAnsi="Times New Roman" w:cs="Times New Roman"/>
          <w:sz w:val="24"/>
          <w:szCs w:val="24"/>
        </w:rPr>
      </w:pPr>
      <w:r w:rsidRPr="00E07E85">
        <w:rPr>
          <w:rFonts w:ascii="Times New Roman" w:hAnsi="Times New Roman" w:cs="Times New Roman"/>
          <w:sz w:val="24"/>
          <w:szCs w:val="24"/>
        </w:rPr>
        <w:t>●</w:t>
      </w:r>
      <w:r w:rsidRPr="00E07E85">
        <w:rPr>
          <w:rFonts w:ascii="Times New Roman" w:hAnsi="Times New Roman" w:cs="Times New Roman"/>
          <w:sz w:val="24"/>
          <w:szCs w:val="24"/>
        </w:rPr>
        <w:tab/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3DFFB79C" w14:textId="77777777" w:rsidR="0097254E" w:rsidRPr="00E07E85" w:rsidRDefault="0097254E" w:rsidP="0097254E">
      <w:pPr>
        <w:jc w:val="both"/>
        <w:rPr>
          <w:rFonts w:ascii="Times New Roman" w:hAnsi="Times New Roman" w:cs="Times New Roman"/>
          <w:sz w:val="24"/>
          <w:szCs w:val="24"/>
        </w:rPr>
      </w:pPr>
      <w:r w:rsidRPr="00E07E85">
        <w:rPr>
          <w:rFonts w:ascii="Times New Roman" w:hAnsi="Times New Roman" w:cs="Times New Roman"/>
          <w:sz w:val="24"/>
          <w:szCs w:val="24"/>
        </w:rPr>
        <w:t>●</w:t>
      </w:r>
      <w:r w:rsidRPr="00E07E85">
        <w:rPr>
          <w:rFonts w:ascii="Times New Roman" w:hAnsi="Times New Roman" w:cs="Times New Roman"/>
          <w:sz w:val="24"/>
          <w:szCs w:val="24"/>
        </w:rPr>
        <w:tab/>
        <w:t>развитие представлений обучающихся о значении нравственных норм и ценностей в жизни личности, семьи, общества;</w:t>
      </w:r>
    </w:p>
    <w:p w14:paraId="1633BCC8" w14:textId="77777777" w:rsidR="0097254E" w:rsidRPr="00E07E85" w:rsidRDefault="0097254E" w:rsidP="0097254E">
      <w:pPr>
        <w:jc w:val="both"/>
        <w:rPr>
          <w:rFonts w:ascii="Times New Roman" w:hAnsi="Times New Roman" w:cs="Times New Roman"/>
          <w:sz w:val="24"/>
          <w:szCs w:val="24"/>
        </w:rPr>
      </w:pPr>
      <w:r w:rsidRPr="00E07E85">
        <w:rPr>
          <w:rFonts w:ascii="Times New Roman" w:hAnsi="Times New Roman" w:cs="Times New Roman"/>
          <w:sz w:val="24"/>
          <w:szCs w:val="24"/>
        </w:rPr>
        <w:t>●</w:t>
      </w:r>
      <w:r w:rsidRPr="00E07E85">
        <w:rPr>
          <w:rFonts w:ascii="Times New Roman" w:hAnsi="Times New Roman" w:cs="Times New Roman"/>
          <w:sz w:val="24"/>
          <w:szCs w:val="24"/>
        </w:rPr>
        <w:tab/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59DE07B7" w14:textId="77777777" w:rsidR="0097254E" w:rsidRPr="00E07E85" w:rsidRDefault="0097254E" w:rsidP="0097254E">
      <w:pPr>
        <w:jc w:val="both"/>
        <w:rPr>
          <w:rFonts w:ascii="Times New Roman" w:hAnsi="Times New Roman" w:cs="Times New Roman"/>
          <w:sz w:val="24"/>
          <w:szCs w:val="24"/>
        </w:rPr>
      </w:pPr>
      <w:r w:rsidRPr="00E07E85">
        <w:rPr>
          <w:rFonts w:ascii="Times New Roman" w:hAnsi="Times New Roman" w:cs="Times New Roman"/>
          <w:sz w:val="24"/>
          <w:szCs w:val="24"/>
        </w:rPr>
        <w:t>●</w:t>
      </w:r>
      <w:r w:rsidRPr="00E07E85">
        <w:rPr>
          <w:rFonts w:ascii="Times New Roman" w:hAnsi="Times New Roman" w:cs="Times New Roman"/>
          <w:sz w:val="24"/>
          <w:szCs w:val="24"/>
        </w:rPr>
        <w:tab/>
        <w:t>развитие способностей обучающихся к общению в полиэтничной, разно мировоззренческой и многоконфессиональной среде на основе взаимного уважения и диалога.</w:t>
      </w:r>
    </w:p>
    <w:p w14:paraId="35DAE720" w14:textId="77777777" w:rsidR="0097254E" w:rsidRDefault="0097254E" w:rsidP="009725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E85">
        <w:rPr>
          <w:rFonts w:ascii="Times New Roman" w:hAnsi="Times New Roman" w:cs="Times New Roman"/>
          <w:b/>
          <w:bCs/>
          <w:sz w:val="24"/>
          <w:szCs w:val="24"/>
        </w:rPr>
        <w:t>ОРКСЭ изучается в 4 классе, один час в неделю (34 ч).</w:t>
      </w:r>
    </w:p>
    <w:p w14:paraId="7B50AC60" w14:textId="77777777" w:rsidR="0097254E" w:rsidRDefault="0097254E" w:rsidP="00E07E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32"/>
    <w:rsid w:val="007D613E"/>
    <w:rsid w:val="0097254E"/>
    <w:rsid w:val="00B64B32"/>
    <w:rsid w:val="00D6730F"/>
    <w:rsid w:val="00E0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A2E1"/>
  <w15:chartTrackingRefBased/>
  <w15:docId w15:val="{1C920FAB-DCD0-46F8-960C-3C5AD8B5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qFormat/>
    <w:rsid w:val="0097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Жанна</cp:lastModifiedBy>
  <cp:revision>2</cp:revision>
  <dcterms:created xsi:type="dcterms:W3CDTF">2023-12-01T11:55:00Z</dcterms:created>
  <dcterms:modified xsi:type="dcterms:W3CDTF">2023-12-01T11:55:00Z</dcterms:modified>
</cp:coreProperties>
</file>