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75" w:rsidRPr="00B35F75" w:rsidRDefault="00B35F75" w:rsidP="009B6E61">
      <w:pPr>
        <w:ind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75">
        <w:rPr>
          <w:rFonts w:ascii="Times New Roman" w:hAnsi="Times New Roman" w:cs="Times New Roman"/>
          <w:b/>
          <w:bCs/>
          <w:sz w:val="24"/>
          <w:szCs w:val="24"/>
        </w:rPr>
        <w:t>Аннотация  к рабочей программе по коррекции нарушений речи для 5в  класса</w:t>
      </w:r>
    </w:p>
    <w:p w:rsidR="00B35F75" w:rsidRPr="00B35F75" w:rsidRDefault="00B35F75" w:rsidP="009B6E61">
      <w:pPr>
        <w:ind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7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с ОВЗ (вариант 6.3) </w:t>
      </w:r>
      <w:r w:rsidR="00BE05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5F75">
        <w:rPr>
          <w:rFonts w:ascii="Times New Roman" w:hAnsi="Times New Roman" w:cs="Times New Roman"/>
          <w:b/>
          <w:bCs/>
          <w:sz w:val="24"/>
          <w:szCs w:val="24"/>
        </w:rPr>
        <w:t>5-9 классы.</w:t>
      </w:r>
    </w:p>
    <w:p w:rsidR="00B35F75" w:rsidRDefault="00B35F75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75">
        <w:rPr>
          <w:rFonts w:ascii="Times New Roman" w:hAnsi="Times New Roman" w:cs="Times New Roman"/>
          <w:b/>
          <w:bCs/>
          <w:sz w:val="24"/>
          <w:szCs w:val="24"/>
        </w:rPr>
        <w:t>Составитель: учитель - логопед Воронина А.В.</w:t>
      </w:r>
    </w:p>
    <w:p w:rsidR="00BE05BE" w:rsidRPr="00B35F75" w:rsidRDefault="00BE05BE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F75" w:rsidRPr="00B35F75" w:rsidRDefault="005E66C1" w:rsidP="009B6E61">
      <w:pPr>
        <w:ind w:right="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35F75" w:rsidRPr="00B35F75">
        <w:rPr>
          <w:rFonts w:ascii="Times New Roman" w:hAnsi="Times New Roman" w:cs="Times New Roman"/>
          <w:sz w:val="24"/>
          <w:szCs w:val="24"/>
        </w:rPr>
        <w:t xml:space="preserve">Рабочая программа «Коррекция нарушений устной и письменной речи» предназначена для   обучающихся  </w:t>
      </w:r>
      <w:r w:rsidR="00BE05BE">
        <w:rPr>
          <w:rFonts w:ascii="Times New Roman" w:hAnsi="Times New Roman" w:cs="Times New Roman"/>
          <w:sz w:val="24"/>
          <w:szCs w:val="24"/>
        </w:rPr>
        <w:t>7</w:t>
      </w:r>
      <w:r w:rsidR="00B35F75" w:rsidRPr="00B35F75">
        <w:rPr>
          <w:rFonts w:ascii="Times New Roman" w:hAnsi="Times New Roman" w:cs="Times New Roman"/>
          <w:sz w:val="24"/>
          <w:szCs w:val="24"/>
        </w:rPr>
        <w:t xml:space="preserve"> в класса и   составлена в соответствии с  ФГОС  образования  обучающихся  с  умственной отсталостью (интеллектуальными нарушениями) и в соответствии с «Программой для 5-9 классов специальных (коррекционных) общеобразовательных учреждений VIII вида: Сб.1. Под редакцией В.В. Воронковой. – М.: Гуманитарный издательский центр Владос, 2011 г.</w:t>
      </w:r>
    </w:p>
    <w:p w:rsidR="00B35F75" w:rsidRDefault="00B35F75" w:rsidP="009B6E61">
      <w:pPr>
        <w:ind w:right="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 xml:space="preserve">Рабочая программа по коррекции нарушений устной и письменной речи      адаптирована для обучающихся  с нарушением опорно-двигательного аппарата с умственной отсталостью и составлена с  учетом  их психофизических особенностей развития.    </w:t>
      </w:r>
    </w:p>
    <w:p w:rsidR="00B35F75" w:rsidRPr="00841DA3" w:rsidRDefault="00B35F75" w:rsidP="009B6E61">
      <w:pPr>
        <w:ind w:right="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За основу при составлении программы взяты методики по коррекции дисграфии Н.Н.Яковлевой, И.Н. Садовниковой, Л.Н Ефименковой, Е.В. Мазановой.</w:t>
      </w:r>
    </w:p>
    <w:p w:rsidR="00150A3B" w:rsidRDefault="00B35F75" w:rsidP="009B6E61">
      <w:pPr>
        <w:ind w:right="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По учебному плану школы-интерната «Красные Зори» на логопедические занятия отводится 2 часа в неделю, 34 учебных недели, итого в учебном году - 68 часов.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DA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B35F75" w:rsidRPr="00841DA3" w:rsidRDefault="00B35F75" w:rsidP="009B6E61">
      <w:pPr>
        <w:ind w:right="5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 Дефекты произношения, лексики, грамматического строя, неумение связно излагать мысли затрудняют процесс обучения учащихся с ОВЗ. Нарушение речи препятствуют полноценному общению с людьми, приводит к речевой неуверенности в себе. Поэтому своевременное преодоление нарушений письменной речи – залог успешного обучения учащихся по всем учебным предметам.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 xml:space="preserve">Нарушения речи у детей с легкой умственной отсталостью, поступающих в коррекционное учреждение, носит характер системного недоразвития речи, для которого характерно: 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нарушение звукопроизношения;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недоразвитие фонематической системы языка;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ограниченный словарь, с выраженными трудностями актуализации;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морфологические и синтаксические аграмматизмы;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недостаточная сформированность связной;</w:t>
      </w:r>
    </w:p>
    <w:p w:rsidR="00B35F75" w:rsidRPr="00841DA3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- выраженная дислексия, дисграфия.</w:t>
      </w:r>
    </w:p>
    <w:p w:rsidR="00B35F75" w:rsidRPr="00B35F75" w:rsidRDefault="00B35F75" w:rsidP="009B6E61">
      <w:pPr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Вышеперечисленная симптоматика характеризуется вариативностью, неоднородностью в структуре дефекта, стойкостью и сложностью преодоления у детей с ОВЗ, что требует дифференцированного подхода в коррекционно-логопедической работе.</w:t>
      </w:r>
    </w:p>
    <w:p w:rsidR="00150A3B" w:rsidRPr="00B35F75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логопедических занятий</w:t>
      </w:r>
    </w:p>
    <w:p w:rsidR="00150A3B" w:rsidRPr="00B35F75" w:rsidRDefault="00150A3B" w:rsidP="009B6E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логопедических занятий состоит в диагностике, коррекции и развитии всех сторон речи (фонетико-фонематической, лексико-</w:t>
      </w:r>
      <w:r w:rsidR="00F74C5A"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грамматической, синтаксической), связной речи; формировании навыков вербальной коммуникации, способствующих освоению ими АООП,</w:t>
      </w:r>
      <w:r w:rsidR="00F74C5A"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преодолению и/или ослаблению имеющихся у них недостатков в</w:t>
      </w:r>
      <w:r w:rsidR="00F74C5A"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психическом и физическом развитии.</w:t>
      </w:r>
    </w:p>
    <w:p w:rsidR="00150A3B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реализации содержания логопедических занятий:</w:t>
      </w:r>
    </w:p>
    <w:p w:rsidR="00B35F75" w:rsidRPr="00841DA3" w:rsidRDefault="00B35F75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1. Развивать коммуникативные навыки посредством повышения уровня общего речевого развития детей.</w:t>
      </w:r>
    </w:p>
    <w:p w:rsidR="00B35F75" w:rsidRDefault="00B35F75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841DA3">
        <w:rPr>
          <w:rFonts w:ascii="Times New Roman" w:hAnsi="Times New Roman" w:cs="Times New Roman"/>
          <w:sz w:val="24"/>
          <w:szCs w:val="24"/>
        </w:rPr>
        <w:t>2. Создать условия для формирования правильного звукопроизношения с учетом индивидуальных особенностей учащихся; устранить нарушения звукопроизношения.</w:t>
      </w:r>
    </w:p>
    <w:p w:rsidR="009B6E61" w:rsidRDefault="00B35F75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50A3B"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150A3B" w:rsidRPr="00B3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 развитие различных видов устной речи (разговорно-диалогической, описательно-повествовательной) на основеобогащения знаний об окружающей действительности;</w:t>
      </w:r>
    </w:p>
    <w:p w:rsidR="009B6E61" w:rsidRDefault="009B6E61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9B6E61" w:rsidRDefault="009B6E61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 совершенствование грамматического строя речи;</w:t>
      </w:r>
    </w:p>
    <w:p w:rsidR="009B6E61" w:rsidRDefault="009B6E61" w:rsidP="00BE05BE">
      <w:pPr>
        <w:spacing w:after="0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связной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A3B" w:rsidRPr="009B6E61" w:rsidRDefault="009B6E61" w:rsidP="00BE05BE">
      <w:pPr>
        <w:spacing w:after="0"/>
        <w:ind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0A3B"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оррекция недостатков письменной речи (чтения и письма).</w:t>
      </w:r>
    </w:p>
    <w:p w:rsidR="00B35F75" w:rsidRPr="00B35F75" w:rsidRDefault="00B35F75" w:rsidP="009B6E61">
      <w:pPr>
        <w:pStyle w:val="a3"/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логопедической работы: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приоритетности интересов обучающегося определяет отношение работников организации, которые призваны оказывать каждому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помощь в развитии с учетом его индивидуальных образовательных потребностей.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Принцип системности</w:t>
      </w: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обеспечивает единство всех элементов коррекционной работы: цели и задач, направлений осуществления и со-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держания, форм, методов и приемов организации, взаимодействия участников.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непрерывности</w:t>
      </w: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проведение логопедической работы на всем протяжении обучения школьника с учетом изменений в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личности.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вариативности</w:t>
      </w: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создание вариативных программ коррекционной работы с детьми с учетом их особых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 и возможностей психофизического развития.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единства</w:t>
      </w: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психолого-педагогических и медицинских средств, обеспечивающий взаимодействие специалистов психолого-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и медицинского блока в деятельности по комплексному решению задач коррекционной работы.</w:t>
      </w:r>
    </w:p>
    <w:p w:rsidR="00150A3B" w:rsidRPr="009B6E61" w:rsidRDefault="00150A3B" w:rsidP="009B6E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сотрудничества с семьей</w:t>
      </w: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 на признании семьи как важного участника коррекционной работы, оказывающего</w:t>
      </w:r>
    </w:p>
    <w:p w:rsidR="00150A3B" w:rsidRPr="009B6E61" w:rsidRDefault="00150A3B" w:rsidP="009B6E61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влияние на процесс развития ребенка и успешность его интеграции в общество.</w:t>
      </w:r>
    </w:p>
    <w:p w:rsidR="009B6E61" w:rsidRDefault="002413D3" w:rsidP="009B6E61">
      <w:pPr>
        <w:ind w:righ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9B6E61" w:rsidRDefault="009B6E61">
      <w:pPr>
        <w:rPr>
          <w:rFonts w:ascii="Times New Roman" w:hAnsi="Times New Roman" w:cs="Times New Roman"/>
          <w:b/>
          <w:sz w:val="24"/>
          <w:szCs w:val="24"/>
        </w:rPr>
      </w:pPr>
    </w:p>
    <w:p w:rsidR="00150A3B" w:rsidRPr="002413D3" w:rsidRDefault="002413D3" w:rsidP="009B6E61">
      <w:pPr>
        <w:ind w:left="-397"/>
        <w:jc w:val="center"/>
        <w:rPr>
          <w:b/>
        </w:rPr>
      </w:pPr>
      <w:r w:rsidRPr="009B6E61">
        <w:rPr>
          <w:rFonts w:ascii="Times New Roman" w:hAnsi="Times New Roman" w:cs="Times New Roman"/>
          <w:b/>
          <w:sz w:val="24"/>
          <w:szCs w:val="24"/>
        </w:rPr>
        <w:t>202</w:t>
      </w:r>
      <w:r w:rsidR="00BE05BE">
        <w:rPr>
          <w:rFonts w:ascii="Times New Roman" w:hAnsi="Times New Roman" w:cs="Times New Roman"/>
          <w:b/>
          <w:sz w:val="24"/>
          <w:szCs w:val="24"/>
        </w:rPr>
        <w:t>3 – 2024 учебный год</w:t>
      </w:r>
      <w:bookmarkStart w:id="0" w:name="_GoBack"/>
      <w:bookmarkEnd w:id="0"/>
      <w:r w:rsidRPr="009B6E61">
        <w:rPr>
          <w:rFonts w:ascii="Times New Roman" w:hAnsi="Times New Roman" w:cs="Times New Roman"/>
          <w:b/>
          <w:sz w:val="24"/>
          <w:szCs w:val="24"/>
        </w:rPr>
        <w:t>.</w:t>
      </w:r>
    </w:p>
    <w:p w:rsidR="00150A3B" w:rsidRDefault="00150A3B"/>
    <w:p w:rsidR="00150A3B" w:rsidRDefault="00150A3B"/>
    <w:sectPr w:rsidR="0015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45601"/>
    <w:multiLevelType w:val="hybridMultilevel"/>
    <w:tmpl w:val="10C0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7DE5"/>
    <w:multiLevelType w:val="hybridMultilevel"/>
    <w:tmpl w:val="BEBE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3B"/>
    <w:rsid w:val="00150A3B"/>
    <w:rsid w:val="002413D3"/>
    <w:rsid w:val="004E4B79"/>
    <w:rsid w:val="005E66C1"/>
    <w:rsid w:val="00847563"/>
    <w:rsid w:val="009426A2"/>
    <w:rsid w:val="009B6E61"/>
    <w:rsid w:val="00B35F75"/>
    <w:rsid w:val="00BE05BE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C528-F88B-4991-AB76-EB51054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LOZIKK</cp:lastModifiedBy>
  <cp:revision>3</cp:revision>
  <dcterms:created xsi:type="dcterms:W3CDTF">2022-02-11T14:44:00Z</dcterms:created>
  <dcterms:modified xsi:type="dcterms:W3CDTF">2023-09-24T14:36:00Z</dcterms:modified>
</cp:coreProperties>
</file>