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28" w:rsidRPr="00951128" w:rsidRDefault="00951128" w:rsidP="00951128">
      <w:pPr>
        <w:shd w:val="clear" w:color="auto" w:fill="FFFFFF"/>
        <w:spacing w:after="150" w:line="240" w:lineRule="auto"/>
        <w:ind w:firstLine="596"/>
        <w:jc w:val="center"/>
        <w:rPr>
          <w:rFonts w:ascii="Times New Roman" w:eastAsiaTheme="minorEastAsia" w:hAnsi="Times New Roman" w:cstheme="minorBidi"/>
          <w:b/>
          <w:bCs/>
          <w:color w:val="333333"/>
          <w:sz w:val="24"/>
          <w:szCs w:val="24"/>
          <w:lang w:eastAsia="ru-RU"/>
        </w:rPr>
      </w:pPr>
      <w:r w:rsidRPr="00951128">
        <w:rPr>
          <w:rFonts w:ascii="Times New Roman" w:eastAsiaTheme="minorEastAsia" w:hAnsi="Times New Roman" w:cstheme="minorBidi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951128" w:rsidRPr="00951128" w:rsidRDefault="00951128" w:rsidP="0095112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51128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 w:rsidRPr="00951128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«</w:t>
      </w:r>
      <w:r w:rsidRPr="00951128">
        <w:rPr>
          <w:rFonts w:ascii="Times New Roman" w:hAnsi="Times New Roman" w:cs="Times New Roman"/>
          <w:kern w:val="2"/>
          <w:sz w:val="24"/>
          <w:szCs w:val="24"/>
          <w:lang w:eastAsia="ru-RU"/>
        </w:rPr>
        <w:t>Общение (общение и чтение</w:t>
      </w:r>
      <w:proofErr w:type="gramStart"/>
      <w:r w:rsidRPr="00951128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)</w:t>
      </w:r>
      <w:r w:rsidRPr="00951128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»</w:t>
      </w:r>
      <w:r w:rsidRPr="00951128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 xml:space="preserve"> </w:t>
      </w:r>
      <w:r w:rsidRPr="009511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51128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951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ФГОС образования обучающихся с </w:t>
      </w:r>
      <w:r w:rsidRPr="00951128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нарушениями) на основе ФАООП обучающихся с умственной отсталостью (интеллектуальными нарушениями) (вариант 2) </w:t>
      </w:r>
      <w:r w:rsidRPr="00951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утверждённой </w:t>
      </w:r>
      <w:r w:rsidRPr="00951128">
        <w:rPr>
          <w:rFonts w:ascii="Times New Roman" w:hAnsi="Times New Roman" w:cs="Times New Roman"/>
          <w:bCs/>
          <w:sz w:val="24"/>
          <w:szCs w:val="24"/>
          <w:lang w:eastAsia="ru-RU"/>
        </w:rPr>
        <w:t>Приказом Министерства просвещения РФ от 24 ноября 2022 г. № 1026.</w:t>
      </w:r>
    </w:p>
    <w:p w:rsidR="00951128" w:rsidRPr="00951128" w:rsidRDefault="00951128" w:rsidP="0095112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128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</w:t>
      </w:r>
      <w:r w:rsidRPr="00951128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«</w:t>
      </w:r>
      <w:r w:rsidRPr="00951128">
        <w:rPr>
          <w:rFonts w:ascii="Times New Roman" w:hAnsi="Times New Roman" w:cs="Times New Roman"/>
          <w:kern w:val="2"/>
          <w:sz w:val="24"/>
          <w:szCs w:val="24"/>
          <w:lang w:eastAsia="ru-RU"/>
        </w:rPr>
        <w:t>Общение (общение и чтение</w:t>
      </w:r>
      <w:proofErr w:type="gramStart"/>
      <w:r w:rsidRPr="00951128">
        <w:rPr>
          <w:rFonts w:ascii="Times New Roman" w:hAnsi="Times New Roman" w:cs="Times New Roman"/>
          <w:kern w:val="2"/>
          <w:sz w:val="24"/>
          <w:szCs w:val="24"/>
          <w:lang w:eastAsia="ru-RU"/>
        </w:rPr>
        <w:t>)</w:t>
      </w:r>
      <w:r w:rsidRPr="00951128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»</w:t>
      </w:r>
      <w:r w:rsidRPr="00951128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 xml:space="preserve"> </w:t>
      </w:r>
      <w:r w:rsidRPr="009511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51128">
        <w:rPr>
          <w:rFonts w:ascii="Times New Roman" w:hAnsi="Times New Roman" w:cs="Times New Roman"/>
          <w:sz w:val="24"/>
          <w:szCs w:val="24"/>
        </w:rPr>
        <w:t xml:space="preserve">адаптирована для обучающихся с НОДА с умственной отсталостью (интеллектуальными нарушениями), ТМНР и разработана с учетом психофизических особенностей развития обучающихся. </w:t>
      </w:r>
    </w:p>
    <w:p w:rsidR="00951128" w:rsidRPr="00951128" w:rsidRDefault="00951128" w:rsidP="0095112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128">
        <w:rPr>
          <w:rFonts w:ascii="Times New Roman" w:eastAsia="Calibri" w:hAnsi="Times New Roman" w:cs="Times New Roman"/>
          <w:sz w:val="24"/>
          <w:szCs w:val="24"/>
        </w:rPr>
        <w:t xml:space="preserve">   Учебный предмет </w:t>
      </w:r>
      <w:r w:rsidRPr="00951128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«</w:t>
      </w:r>
      <w:r w:rsidRPr="00951128">
        <w:rPr>
          <w:rFonts w:ascii="Times New Roman" w:hAnsi="Times New Roman" w:cs="Times New Roman"/>
          <w:kern w:val="2"/>
          <w:sz w:val="24"/>
          <w:szCs w:val="24"/>
          <w:lang w:eastAsia="ru-RU"/>
        </w:rPr>
        <w:t>Общение (общение и чтение)</w:t>
      </w:r>
      <w:r w:rsidRPr="00951128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»</w:t>
      </w:r>
      <w:r w:rsidRPr="00951128">
        <w:rPr>
          <w:rFonts w:ascii="Times New Roman" w:eastAsiaTheme="minorEastAsia" w:hAnsi="Times New Roman" w:cstheme="minorBidi"/>
          <w:b/>
          <w:color w:val="000000"/>
          <w:sz w:val="24"/>
          <w:szCs w:val="24"/>
          <w:lang w:eastAsia="ru-RU"/>
        </w:rPr>
        <w:t xml:space="preserve"> </w:t>
      </w:r>
      <w:r w:rsidRPr="00951128">
        <w:rPr>
          <w:rFonts w:ascii="Times New Roman" w:eastAsia="Calibri" w:hAnsi="Times New Roman" w:cs="Times New Roman"/>
          <w:sz w:val="24"/>
          <w:szCs w:val="24"/>
        </w:rPr>
        <w:t xml:space="preserve">является частью предметной области </w:t>
      </w:r>
      <w:r w:rsidRPr="00951128">
        <w:rPr>
          <w:rFonts w:ascii="Times New Roman" w:hAnsi="Times New Roman" w:cs="Times New Roman"/>
          <w:sz w:val="24"/>
          <w:szCs w:val="24"/>
        </w:rPr>
        <w:t xml:space="preserve">«Язык и речевая практика», </w:t>
      </w:r>
      <w:r w:rsidRPr="00951128">
        <w:rPr>
          <w:rFonts w:ascii="Times New Roman" w:eastAsia="Calibri" w:hAnsi="Times New Roman" w:cs="Times New Roman"/>
          <w:sz w:val="24"/>
          <w:szCs w:val="24"/>
        </w:rPr>
        <w:t>реализуется в 1 дополнительном, 1-</w:t>
      </w:r>
      <w:proofErr w:type="gramStart"/>
      <w:r w:rsidRPr="00951128">
        <w:rPr>
          <w:rFonts w:ascii="Times New Roman" w:eastAsia="Calibri" w:hAnsi="Times New Roman" w:cs="Times New Roman"/>
          <w:sz w:val="24"/>
          <w:szCs w:val="24"/>
        </w:rPr>
        <w:t>4  классах</w:t>
      </w:r>
      <w:proofErr w:type="gramEnd"/>
      <w:r w:rsidRPr="009511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1128" w:rsidRPr="00951128" w:rsidRDefault="00951128" w:rsidP="0095112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128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разработана в соответствии со следующими нормативными документами: </w:t>
      </w:r>
    </w:p>
    <w:p w:rsidR="00951128" w:rsidRPr="00951128" w:rsidRDefault="00951128" w:rsidP="009511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128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951128" w:rsidRPr="00951128" w:rsidRDefault="00951128" w:rsidP="009511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12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(ФГОС начального общего образования обучающихся с ОВЗ, варианты 6.3 и 6.4);</w:t>
      </w:r>
    </w:p>
    <w:p w:rsidR="00951128" w:rsidRPr="00951128" w:rsidRDefault="00951128" w:rsidP="00951128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128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</w:t>
      </w:r>
      <w:proofErr w:type="spellStart"/>
      <w:r w:rsidRPr="00951128">
        <w:rPr>
          <w:rFonts w:ascii="Times New Roman" w:hAnsi="Times New Roman" w:cs="Times New Roman"/>
          <w:sz w:val="24"/>
          <w:szCs w:val="24"/>
        </w:rPr>
        <w:t>обшего</w:t>
      </w:r>
      <w:proofErr w:type="spellEnd"/>
      <w:r w:rsidRPr="00951128">
        <w:rPr>
          <w:rFonts w:ascii="Times New Roman" w:hAnsi="Times New Roman" w:cs="Times New Roman"/>
          <w:sz w:val="24"/>
          <w:szCs w:val="24"/>
        </w:rPr>
        <w:t>, основного общего и среднего общего образования»;</w:t>
      </w:r>
    </w:p>
    <w:p w:rsidR="00951128" w:rsidRPr="00951128" w:rsidRDefault="00951128" w:rsidP="00951128">
      <w:pPr>
        <w:spacing w:before="60"/>
        <w:ind w:firstLine="567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95112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перечень учебников (в действующей редакции);                                 </w:t>
      </w:r>
    </w:p>
    <w:p w:rsidR="00951128" w:rsidRPr="00951128" w:rsidRDefault="00951128" w:rsidP="009511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128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г. №2);</w:t>
      </w:r>
    </w:p>
    <w:p w:rsidR="00951128" w:rsidRPr="00951128" w:rsidRDefault="00951128" w:rsidP="009511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128">
        <w:rPr>
          <w:rFonts w:ascii="Times New Roman" w:hAnsi="Times New Roman" w:cs="Times New Roman"/>
          <w:sz w:val="24"/>
          <w:szCs w:val="24"/>
        </w:rPr>
        <w:t>Санитарные Правила СП 2.4.3648-20 «</w:t>
      </w:r>
      <w:proofErr w:type="spellStart"/>
      <w:r w:rsidRPr="0095112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951128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</w:t>
      </w:r>
      <w:proofErr w:type="gramStart"/>
      <w:r w:rsidRPr="00951128">
        <w:rPr>
          <w:rFonts w:ascii="Times New Roman" w:hAnsi="Times New Roman" w:cs="Times New Roman"/>
          <w:sz w:val="24"/>
          <w:szCs w:val="24"/>
        </w:rPr>
        <w:t>в организациям</w:t>
      </w:r>
      <w:proofErr w:type="gramEnd"/>
      <w:r w:rsidRPr="00951128">
        <w:rPr>
          <w:rFonts w:ascii="Times New Roman" w:hAnsi="Times New Roman" w:cs="Times New Roman"/>
          <w:sz w:val="24"/>
          <w:szCs w:val="24"/>
        </w:rPr>
        <w:t xml:space="preserve"> воспитания и обучения, отдыха и оздоровления детей и молодежи» (Постановление Главного государственного санитарного врача Российской Федерации от 28.09.2020 г. №20);</w:t>
      </w:r>
    </w:p>
    <w:p w:rsidR="00951128" w:rsidRPr="00951128" w:rsidRDefault="00951128" w:rsidP="009511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128">
        <w:rPr>
          <w:rFonts w:ascii="Times New Roman" w:hAnsi="Times New Roman" w:cs="Times New Roman"/>
          <w:sz w:val="24"/>
          <w:szCs w:val="24"/>
        </w:rPr>
        <w:t xml:space="preserve">Федеральная адаптированная образовательная программа начального общего образования для обучающихся с ОВЗ (Приказ Министерства просвещения от 24.11.2022 г. № 1023). </w:t>
      </w:r>
    </w:p>
    <w:p w:rsidR="00951128" w:rsidRPr="00951128" w:rsidRDefault="00951128" w:rsidP="00951128">
      <w:pPr>
        <w:shd w:val="clear" w:color="auto" w:fill="FFFFFF"/>
        <w:spacing w:after="150" w:line="240" w:lineRule="auto"/>
        <w:ind w:firstLine="596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5112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Цели и задачи обучения:</w:t>
      </w:r>
    </w:p>
    <w:p w:rsidR="00951128" w:rsidRPr="00951128" w:rsidRDefault="00951128" w:rsidP="00951128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1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</w:t>
      </w:r>
      <w:r w:rsidRPr="009511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 -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951128" w:rsidRPr="00951128" w:rsidRDefault="00951128" w:rsidP="00951128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95112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Задачи  </w:t>
      </w:r>
      <w:r w:rsidRPr="009511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</w:t>
      </w:r>
      <w:proofErr w:type="gramEnd"/>
      <w:r w:rsidRPr="0095112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51128" w:rsidRPr="00951128" w:rsidRDefault="00951128" w:rsidP="00951128">
      <w:pPr>
        <w:shd w:val="clear" w:color="auto" w:fill="FFFFFF"/>
        <w:spacing w:after="150" w:line="240" w:lineRule="auto"/>
        <w:ind w:firstLine="59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1128" w:rsidRPr="00951128" w:rsidRDefault="00951128" w:rsidP="0095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1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511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освоение</w:t>
      </w:r>
      <w:r w:rsidRPr="009511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1128">
        <w:rPr>
          <w:rFonts w:ascii="Times New Roman" w:hAnsi="Times New Roman" w:cs="Times New Roman"/>
          <w:color w:val="22272F"/>
          <w:kern w:val="2"/>
          <w:sz w:val="24"/>
          <w:szCs w:val="24"/>
          <w:lang w:eastAsia="ar-SA"/>
        </w:rPr>
        <w:t>чтением и письмом в доступных ребенку пределах, формирование навыка понимания смысла узнаваемого слова</w:t>
      </w:r>
      <w:r w:rsidRPr="0095112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51128" w:rsidRPr="00951128" w:rsidRDefault="00951128" w:rsidP="00951128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95112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511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9511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1128">
        <w:rPr>
          <w:rFonts w:ascii="Times New Roman" w:hAnsi="Times New Roman" w:cs="Times New Roman"/>
          <w:color w:val="22272F"/>
          <w:kern w:val="2"/>
          <w:sz w:val="24"/>
          <w:szCs w:val="24"/>
          <w:lang w:eastAsia="ar-SA"/>
        </w:rPr>
        <w:t xml:space="preserve">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общения; умением пользоваться доступными средствами коммуникации в практике экспрессивной и </w:t>
      </w:r>
      <w:proofErr w:type="spellStart"/>
      <w:r w:rsidRPr="00951128">
        <w:rPr>
          <w:rFonts w:ascii="Times New Roman" w:hAnsi="Times New Roman" w:cs="Times New Roman"/>
          <w:color w:val="22272F"/>
          <w:kern w:val="2"/>
          <w:sz w:val="24"/>
          <w:szCs w:val="24"/>
          <w:lang w:eastAsia="ar-SA"/>
        </w:rPr>
        <w:t>импрессивной</w:t>
      </w:r>
      <w:proofErr w:type="spellEnd"/>
      <w:r w:rsidRPr="00951128">
        <w:rPr>
          <w:rFonts w:ascii="Times New Roman" w:hAnsi="Times New Roman" w:cs="Times New Roman"/>
          <w:color w:val="22272F"/>
          <w:kern w:val="2"/>
          <w:sz w:val="24"/>
          <w:szCs w:val="24"/>
          <w:lang w:eastAsia="ar-SA"/>
        </w:rPr>
        <w:t xml:space="preserve"> речи для решения соответствующих возрасту житейских задач; умением копировать с образца отдельных букв, слогов или слов;</w:t>
      </w:r>
    </w:p>
    <w:p w:rsidR="00951128" w:rsidRPr="00951128" w:rsidRDefault="00951128" w:rsidP="0095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12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511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9511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1128">
        <w:rPr>
          <w:rFonts w:ascii="Times New Roman" w:hAnsi="Times New Roman" w:cs="Times New Roman"/>
          <w:color w:val="22272F"/>
          <w:kern w:val="2"/>
          <w:sz w:val="24"/>
          <w:szCs w:val="24"/>
          <w:lang w:eastAsia="ar-SA"/>
        </w:rPr>
        <w:t>речи как средства общения в контексте познания окружающего мира и личного опыта ребенка;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другие); предпосылок к осмысленному чтению и письму;</w:t>
      </w:r>
      <w:r w:rsidRPr="009511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51128" w:rsidRPr="00951128" w:rsidRDefault="00951128" w:rsidP="0095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12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511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951128">
        <w:rPr>
          <w:rFonts w:ascii="Times New Roman" w:hAnsi="Times New Roman" w:cs="Times New Roman"/>
          <w:sz w:val="24"/>
          <w:szCs w:val="24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людям; </w:t>
      </w:r>
    </w:p>
    <w:p w:rsidR="00951128" w:rsidRPr="00951128" w:rsidRDefault="00951128" w:rsidP="0095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12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511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получение</w:t>
      </w:r>
      <w:r w:rsidRPr="00951128">
        <w:rPr>
          <w:rFonts w:ascii="Times New Roman" w:hAnsi="Times New Roman" w:cs="Times New Roman"/>
          <w:sz w:val="24"/>
          <w:szCs w:val="24"/>
          <w:lang w:eastAsia="ru-RU"/>
        </w:rPr>
        <w:t xml:space="preserve"> опыта применения знаний и умений в самостоятельной практической деятельности, самостоятельной деятельности.</w:t>
      </w:r>
    </w:p>
    <w:p w:rsidR="00951128" w:rsidRPr="00951128" w:rsidRDefault="00951128" w:rsidP="00951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128">
        <w:rPr>
          <w:rFonts w:ascii="Times New Roman" w:hAnsi="Times New Roman" w:cs="Times New Roman"/>
          <w:sz w:val="24"/>
          <w:szCs w:val="24"/>
          <w:lang w:eastAsia="ru-RU"/>
        </w:rPr>
        <w:t>Эффективность достижения целей во многом зависит от правильно выбранных методов обучения и воспитания. Под методами обучения и воспитания понимаются способы работы учителя, в процессе которой происходит усвоение обучающимися знаний, умений и навыков, формируются познавательные способности.</w:t>
      </w:r>
    </w:p>
    <w:p w:rsidR="00951128" w:rsidRPr="00951128" w:rsidRDefault="00951128" w:rsidP="00951128">
      <w:pPr>
        <w:shd w:val="clear" w:color="auto" w:fill="FFFFFF"/>
        <w:spacing w:before="75" w:after="75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1128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95112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Pr="0095112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содержания: формирование различных форм общения (вербальных и невербальных), соответствующих возможностям обучающегося, формирование альтернативных форм коммуникации; тренировка различных коммуникативных умений. Обеспечение условий для общения детей с взрослыми и сверстниками.</w:t>
      </w:r>
    </w:p>
    <w:p w:rsidR="00951128" w:rsidRPr="00951128" w:rsidRDefault="00951128" w:rsidP="00951128">
      <w:pPr>
        <w:widowControl w:val="0"/>
        <w:suppressAutoHyphens/>
        <w:spacing w:after="0" w:line="100" w:lineRule="atLeast"/>
        <w:rPr>
          <w:rFonts w:ascii="Times New Roman" w:hAnsi="Times New Roman" w:cs="Arial"/>
          <w:b/>
          <w:kern w:val="2"/>
          <w:sz w:val="24"/>
          <w:szCs w:val="24"/>
          <w:lang w:eastAsia="ar-SA"/>
        </w:rPr>
      </w:pPr>
    </w:p>
    <w:p w:rsidR="00890398" w:rsidRPr="00951128" w:rsidRDefault="00890398" w:rsidP="00951128">
      <w:bookmarkStart w:id="0" w:name="_GoBack"/>
      <w:bookmarkEnd w:id="0"/>
    </w:p>
    <w:sectPr w:rsidR="00890398" w:rsidRPr="0095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D3"/>
    <w:rsid w:val="001528D3"/>
    <w:rsid w:val="005D68DA"/>
    <w:rsid w:val="00890398"/>
    <w:rsid w:val="00951128"/>
    <w:rsid w:val="00A555E1"/>
    <w:rsid w:val="00AE1A71"/>
    <w:rsid w:val="00C4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5E452-7EF8-4E11-A5A1-DC6B50C9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D3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красные зори</dc:creator>
  <cp:lastModifiedBy>Учитель</cp:lastModifiedBy>
  <cp:revision>6</cp:revision>
  <cp:lastPrinted>2023-09-07T12:59:00Z</cp:lastPrinted>
  <dcterms:created xsi:type="dcterms:W3CDTF">2023-09-06T11:40:00Z</dcterms:created>
  <dcterms:modified xsi:type="dcterms:W3CDTF">2023-09-11T09:48:00Z</dcterms:modified>
</cp:coreProperties>
</file>